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938" w14:textId="77777777" w:rsidR="005B7F9F" w:rsidRDefault="005B7F9F" w:rsidP="00AF62D1">
      <w:pPr>
        <w:spacing w:after="0"/>
        <w:jc w:val="center"/>
        <w:rPr>
          <w:rFonts w:ascii="Times New Roman" w:hAnsi="Times New Roman" w:cs="Times New Roman"/>
          <w:b/>
          <w:bCs/>
          <w:color w:val="FF0000"/>
          <w:sz w:val="52"/>
          <w:szCs w:val="52"/>
        </w:rPr>
      </w:pPr>
    </w:p>
    <w:p w14:paraId="4493FE31" w14:textId="00A43FAA" w:rsidR="00BA08A5" w:rsidRPr="00BA08A5" w:rsidRDefault="005B7F9F" w:rsidP="00AF62D1">
      <w:pPr>
        <w:spacing w:after="0"/>
        <w:jc w:val="center"/>
        <w:rPr>
          <w:rFonts w:ascii="Times New Roman" w:hAnsi="Times New Roman" w:cs="Times New Roman"/>
          <w:b/>
          <w:bCs/>
          <w:color w:val="FF0000"/>
          <w:sz w:val="52"/>
          <w:szCs w:val="52"/>
        </w:rPr>
      </w:pPr>
      <w:r>
        <w:rPr>
          <w:rFonts w:ascii="Times New Roman" w:hAnsi="Times New Roman" w:cs="Times New Roman"/>
          <w:b/>
          <w:bCs/>
          <w:color w:val="FF0000"/>
          <w:sz w:val="52"/>
          <w:szCs w:val="52"/>
        </w:rPr>
        <w:t xml:space="preserve">TERMS OF </w:t>
      </w:r>
      <w:r w:rsidR="0092770F">
        <w:rPr>
          <w:rFonts w:ascii="Times New Roman" w:hAnsi="Times New Roman" w:cs="Times New Roman"/>
          <w:b/>
          <w:bCs/>
          <w:color w:val="FF0000"/>
          <w:sz w:val="52"/>
          <w:szCs w:val="52"/>
        </w:rPr>
        <w:t xml:space="preserve">TRAFFIC </w:t>
      </w:r>
      <w:r>
        <w:rPr>
          <w:rFonts w:ascii="Times New Roman" w:hAnsi="Times New Roman" w:cs="Times New Roman"/>
          <w:b/>
          <w:bCs/>
          <w:color w:val="FF0000"/>
          <w:sz w:val="52"/>
          <w:szCs w:val="52"/>
        </w:rPr>
        <w:t>DIVERSION</w:t>
      </w:r>
      <w:r w:rsidR="00BA08A5">
        <w:rPr>
          <w:rFonts w:ascii="Times New Roman" w:hAnsi="Times New Roman" w:cs="Times New Roman"/>
          <w:b/>
          <w:bCs/>
          <w:color w:val="FF0000"/>
          <w:sz w:val="52"/>
          <w:szCs w:val="52"/>
        </w:rPr>
        <w:t xml:space="preserve"> AGREEMENT</w:t>
      </w:r>
    </w:p>
    <w:p w14:paraId="588F475E" w14:textId="77777777" w:rsidR="00BA08A5" w:rsidRDefault="00BA08A5" w:rsidP="00C32884">
      <w:pPr>
        <w:spacing w:after="0"/>
        <w:rPr>
          <w:rFonts w:ascii="Times New Roman" w:hAnsi="Times New Roman" w:cs="Times New Roman"/>
          <w:b/>
          <w:bCs/>
        </w:rPr>
      </w:pPr>
    </w:p>
    <w:p w14:paraId="3F562B71" w14:textId="77777777" w:rsidR="00BA08A5" w:rsidRDefault="00BA08A5" w:rsidP="00AF62D1">
      <w:pPr>
        <w:spacing w:after="0"/>
        <w:jc w:val="center"/>
        <w:rPr>
          <w:rFonts w:ascii="Times New Roman" w:hAnsi="Times New Roman" w:cs="Times New Roman"/>
          <w:b/>
          <w:bCs/>
        </w:rPr>
      </w:pPr>
    </w:p>
    <w:p w14:paraId="5AD26677" w14:textId="77777777" w:rsidR="00AF62D1" w:rsidRPr="00C40846" w:rsidRDefault="00AF62D1" w:rsidP="00AF62D1">
      <w:pPr>
        <w:spacing w:after="0"/>
        <w:rPr>
          <w:rFonts w:ascii="Times New Roman" w:hAnsi="Times New Roman" w:cs="Times New Roman"/>
        </w:rPr>
      </w:pPr>
    </w:p>
    <w:p w14:paraId="29784D58" w14:textId="77777777" w:rsidR="00AF62D1" w:rsidRDefault="00AF62D1" w:rsidP="00AF62D1">
      <w:pPr>
        <w:spacing w:after="0"/>
      </w:pPr>
      <w:r>
        <w:tab/>
      </w:r>
      <w:r>
        <w:tab/>
      </w:r>
    </w:p>
    <w:p w14:paraId="1F792818" w14:textId="77777777" w:rsidR="00C40846" w:rsidRDefault="00C40846" w:rsidP="00AF62D1">
      <w:pPr>
        <w:spacing w:after="0"/>
        <w:jc w:val="center"/>
        <w:rPr>
          <w:b/>
          <w:u w:val="single"/>
        </w:rPr>
      </w:pPr>
    </w:p>
    <w:p w14:paraId="0603F518" w14:textId="669D852A" w:rsidR="00AF62D1" w:rsidRDefault="00AF62D1" w:rsidP="00C40846">
      <w:pPr>
        <w:spacing w:after="0"/>
        <w:jc w:val="both"/>
        <w:rPr>
          <w:rFonts w:ascii="Times New Roman" w:hAnsi="Times New Roman" w:cs="Times New Roman"/>
          <w:sz w:val="20"/>
          <w:szCs w:val="20"/>
        </w:rPr>
      </w:pPr>
      <w:r>
        <w:tab/>
      </w:r>
      <w:r w:rsidR="0007055A" w:rsidRPr="00AF62D1">
        <w:rPr>
          <w:rFonts w:ascii="Times New Roman" w:hAnsi="Times New Roman" w:cs="Times New Roman"/>
          <w:sz w:val="20"/>
          <w:szCs w:val="20"/>
        </w:rPr>
        <w:t xml:space="preserve">This </w:t>
      </w:r>
      <w:r w:rsidR="0007055A" w:rsidRPr="007C476E">
        <w:rPr>
          <w:rFonts w:ascii="Times New Roman" w:hAnsi="Times New Roman" w:cs="Times New Roman"/>
          <w:sz w:val="20"/>
          <w:szCs w:val="20"/>
        </w:rPr>
        <w:t>Diversion Agreement is made on the</w:t>
      </w:r>
      <w:r w:rsidR="0007055A">
        <w:rPr>
          <w:color w:val="1F497D"/>
        </w:rPr>
        <w:t xml:space="preserve"> </w:t>
      </w:r>
      <w:r w:rsidR="00964835">
        <w:rPr>
          <w:rFonts w:ascii="Times New Roman" w:hAnsi="Times New Roman" w:cs="Times New Roman"/>
          <w:noProof/>
          <w:sz w:val="20"/>
          <w:szCs w:val="20"/>
        </w:rPr>
        <w:t>TODAY’S DATE</w:t>
      </w:r>
      <w:r w:rsidR="00154242" w:rsidRPr="00AF62D1">
        <w:rPr>
          <w:rFonts w:ascii="Times New Roman" w:hAnsi="Times New Roman" w:cs="Times New Roman"/>
          <w:sz w:val="20"/>
          <w:szCs w:val="20"/>
        </w:rPr>
        <w:t>,</w:t>
      </w:r>
      <w:r w:rsidRPr="00AF62D1">
        <w:rPr>
          <w:rFonts w:ascii="Times New Roman" w:hAnsi="Times New Roman" w:cs="Times New Roman"/>
          <w:sz w:val="20"/>
          <w:szCs w:val="20"/>
        </w:rPr>
        <w:t xml:space="preserve"> between the District Attorney of the Tenth Judicial District of the State of Kansas (State) and the above-named </w:t>
      </w:r>
      <w:r w:rsidR="00293E3C">
        <w:rPr>
          <w:rFonts w:ascii="Times New Roman" w:hAnsi="Times New Roman" w:cs="Times New Roman"/>
          <w:sz w:val="20"/>
          <w:szCs w:val="20"/>
        </w:rPr>
        <w:t>Defendant</w:t>
      </w:r>
      <w:r w:rsidRPr="00AF62D1">
        <w:rPr>
          <w:rFonts w:ascii="Times New Roman" w:hAnsi="Times New Roman" w:cs="Times New Roman"/>
          <w:sz w:val="20"/>
          <w:szCs w:val="20"/>
        </w:rPr>
        <w:t>.</w:t>
      </w:r>
      <w:r w:rsidR="00F62B91" w:rsidRPr="00396CDF">
        <w:rPr>
          <w:rFonts w:ascii="Times New Roman" w:hAnsi="Times New Roman" w:cs="Times New Roman"/>
          <w:sz w:val="20"/>
          <w:szCs w:val="20"/>
        </w:rPr>
        <w:t xml:space="preserve">  The Term of Diversion begins effective from the File Stamp Date issued by the Clerk of the District Court</w:t>
      </w:r>
      <w:r w:rsidR="001A4A59">
        <w:rPr>
          <w:rFonts w:ascii="Times New Roman" w:hAnsi="Times New Roman" w:cs="Times New Roman"/>
          <w:sz w:val="20"/>
          <w:szCs w:val="20"/>
        </w:rPr>
        <w:t xml:space="preserve">.  </w:t>
      </w:r>
      <w:r w:rsidR="001A4A59" w:rsidRPr="005D026D">
        <w:rPr>
          <w:rFonts w:ascii="Times New Roman" w:hAnsi="Times New Roman" w:cs="Times New Roman"/>
          <w:b/>
          <w:bCs/>
          <w:sz w:val="20"/>
          <w:szCs w:val="20"/>
        </w:rPr>
        <w:t>The Defendant agrees to</w:t>
      </w:r>
      <w:r w:rsidR="001A4A59" w:rsidRPr="005D026D">
        <w:rPr>
          <w:rFonts w:ascii="Times New Roman" w:hAnsi="Times New Roman" w:cs="Times New Roman"/>
          <w:sz w:val="20"/>
          <w:szCs w:val="20"/>
        </w:rPr>
        <w:t xml:space="preserve"> </w:t>
      </w:r>
      <w:r w:rsidR="007E4609" w:rsidRPr="005D026D">
        <w:rPr>
          <w:rFonts w:ascii="Times New Roman" w:hAnsi="Times New Roman" w:cs="Times New Roman"/>
          <w:b/>
          <w:bCs/>
          <w:sz w:val="20"/>
          <w:szCs w:val="20"/>
        </w:rPr>
        <w:t>attend all court hearings until instructed not to by the Court.  Check www.jococourts.org for confirmation.</w:t>
      </w:r>
      <w:r w:rsidRPr="00AF62D1">
        <w:rPr>
          <w:rFonts w:ascii="Times New Roman" w:hAnsi="Times New Roman" w:cs="Times New Roman"/>
          <w:sz w:val="20"/>
          <w:szCs w:val="20"/>
        </w:rPr>
        <w:t xml:space="preserve">  The </w:t>
      </w:r>
      <w:r w:rsidR="00293E3C">
        <w:rPr>
          <w:rFonts w:ascii="Times New Roman" w:hAnsi="Times New Roman" w:cs="Times New Roman"/>
          <w:sz w:val="20"/>
          <w:szCs w:val="20"/>
        </w:rPr>
        <w:t>Defendant</w:t>
      </w:r>
      <w:r w:rsidRPr="00AF62D1">
        <w:rPr>
          <w:rFonts w:ascii="Times New Roman" w:hAnsi="Times New Roman" w:cs="Times New Roman"/>
          <w:sz w:val="20"/>
          <w:szCs w:val="20"/>
        </w:rPr>
        <w:t xml:space="preserve"> agrees to voluntarily accept the terms and abide by the conditions of this agreement, in consideration of which the State agrees to refrain from prosecuting the </w:t>
      </w:r>
      <w:r w:rsidR="00293E3C">
        <w:rPr>
          <w:rFonts w:ascii="Times New Roman" w:hAnsi="Times New Roman" w:cs="Times New Roman"/>
          <w:sz w:val="20"/>
          <w:szCs w:val="20"/>
        </w:rPr>
        <w:t>Defendant</w:t>
      </w:r>
      <w:r w:rsidRPr="00AF62D1">
        <w:rPr>
          <w:rFonts w:ascii="Times New Roman" w:hAnsi="Times New Roman" w:cs="Times New Roman"/>
          <w:sz w:val="20"/>
          <w:szCs w:val="20"/>
        </w:rPr>
        <w:t xml:space="preserve"> for the following</w:t>
      </w:r>
      <w:r w:rsidR="005A3F65">
        <w:rPr>
          <w:rFonts w:ascii="Times New Roman" w:hAnsi="Times New Roman" w:cs="Times New Roman"/>
          <w:sz w:val="20"/>
          <w:szCs w:val="20"/>
        </w:rPr>
        <w:t xml:space="preserve"> </w:t>
      </w:r>
      <w:r w:rsidR="00F12B82">
        <w:rPr>
          <w:rFonts w:ascii="Times New Roman" w:hAnsi="Times New Roman" w:cs="Times New Roman"/>
          <w:b/>
          <w:noProof/>
          <w:sz w:val="20"/>
          <w:szCs w:val="20"/>
        </w:rPr>
        <w:t>6</w:t>
      </w:r>
      <w:r w:rsidR="00080C9E" w:rsidRPr="005A3F65">
        <w:rPr>
          <w:rFonts w:ascii="Times New Roman" w:hAnsi="Times New Roman" w:cs="Times New Roman"/>
          <w:sz w:val="20"/>
          <w:szCs w:val="20"/>
        </w:rPr>
        <w:t xml:space="preserve"> </w:t>
      </w:r>
      <w:r w:rsidR="009531EC" w:rsidRPr="00734BE7">
        <w:rPr>
          <w:rFonts w:ascii="Times New Roman" w:hAnsi="Times New Roman" w:cs="Times New Roman"/>
          <w:b/>
          <w:sz w:val="20"/>
          <w:szCs w:val="20"/>
        </w:rPr>
        <w:t>months</w:t>
      </w:r>
      <w:r w:rsidR="005A3F65">
        <w:rPr>
          <w:rFonts w:ascii="Times New Roman" w:hAnsi="Times New Roman" w:cs="Times New Roman"/>
          <w:b/>
          <w:color w:val="FF0000"/>
          <w:sz w:val="20"/>
          <w:szCs w:val="20"/>
        </w:rPr>
        <w:t xml:space="preserve"> </w:t>
      </w:r>
      <w:r w:rsidRPr="00AF62D1">
        <w:rPr>
          <w:rFonts w:ascii="Times New Roman" w:hAnsi="Times New Roman" w:cs="Times New Roman"/>
          <w:sz w:val="20"/>
          <w:szCs w:val="20"/>
        </w:rPr>
        <w:t xml:space="preserve">for the following charges(s): </w:t>
      </w:r>
      <w:r w:rsidR="00964835">
        <w:rPr>
          <w:rFonts w:ascii="Times New Roman" w:hAnsi="Times New Roman" w:cs="Times New Roman"/>
          <w:noProof/>
          <w:sz w:val="20"/>
          <w:szCs w:val="20"/>
        </w:rPr>
        <w:t>VIOLATION(S) LISTED HERE</w:t>
      </w:r>
      <w:r w:rsidRPr="00AF62D1">
        <w:rPr>
          <w:rFonts w:ascii="Times New Roman" w:hAnsi="Times New Roman" w:cs="Times New Roman"/>
          <w:sz w:val="20"/>
          <w:szCs w:val="20"/>
        </w:rPr>
        <w:t xml:space="preserve">.  The State also agrees to dismiss </w:t>
      </w:r>
      <w:r w:rsidR="00293E3C">
        <w:rPr>
          <w:rFonts w:ascii="Times New Roman" w:hAnsi="Times New Roman" w:cs="Times New Roman"/>
          <w:sz w:val="20"/>
          <w:szCs w:val="20"/>
        </w:rPr>
        <w:t>with</w:t>
      </w:r>
      <w:r w:rsidRPr="00AF62D1">
        <w:rPr>
          <w:rFonts w:ascii="Times New Roman" w:hAnsi="Times New Roman" w:cs="Times New Roman"/>
          <w:sz w:val="20"/>
          <w:szCs w:val="20"/>
        </w:rPr>
        <w:t xml:space="preserve"> prejudice the above stated </w:t>
      </w:r>
      <w:r w:rsidRPr="00293E3C">
        <w:rPr>
          <w:rFonts w:ascii="Times New Roman" w:hAnsi="Times New Roman" w:cs="Times New Roman"/>
          <w:sz w:val="20"/>
          <w:szCs w:val="20"/>
        </w:rPr>
        <w:t xml:space="preserve">charge(s) </w:t>
      </w:r>
      <w:r w:rsidRPr="00AF62D1">
        <w:rPr>
          <w:rFonts w:ascii="Times New Roman" w:hAnsi="Times New Roman" w:cs="Times New Roman"/>
          <w:sz w:val="20"/>
          <w:szCs w:val="20"/>
        </w:rPr>
        <w:t>upon successful completion of all terms of this agreement.</w:t>
      </w:r>
    </w:p>
    <w:p w14:paraId="60DE3B0F" w14:textId="77777777" w:rsidR="00AF62D1" w:rsidRDefault="00AF62D1" w:rsidP="00C40846">
      <w:pPr>
        <w:spacing w:after="0"/>
        <w:jc w:val="both"/>
        <w:rPr>
          <w:rFonts w:ascii="Times New Roman" w:hAnsi="Times New Roman" w:cs="Times New Roman"/>
          <w:sz w:val="20"/>
          <w:szCs w:val="20"/>
        </w:rPr>
      </w:pPr>
    </w:p>
    <w:p w14:paraId="08E35F33" w14:textId="39E316C9" w:rsidR="00C45200" w:rsidRDefault="00AF62D1" w:rsidP="00C40846">
      <w:pPr>
        <w:spacing w:after="0"/>
        <w:jc w:val="both"/>
        <w:rPr>
          <w:rFonts w:ascii="Times New Roman" w:hAnsi="Times New Roman" w:cs="Times New Roman"/>
          <w:bCs/>
          <w:sz w:val="20"/>
          <w:szCs w:val="20"/>
        </w:rPr>
      </w:pPr>
      <w:r>
        <w:rPr>
          <w:rFonts w:ascii="Times New Roman" w:hAnsi="Times New Roman" w:cs="Times New Roman"/>
          <w:sz w:val="20"/>
          <w:szCs w:val="20"/>
        </w:rPr>
        <w:tab/>
      </w:r>
      <w:r w:rsidRPr="00715230">
        <w:rPr>
          <w:rFonts w:ascii="Times New Roman" w:hAnsi="Times New Roman" w:cs="Times New Roman"/>
          <w:b/>
          <w:sz w:val="20"/>
          <w:szCs w:val="20"/>
        </w:rPr>
        <w:t xml:space="preserve">The </w:t>
      </w:r>
      <w:r w:rsidR="00293E3C" w:rsidRPr="00715230">
        <w:rPr>
          <w:rFonts w:ascii="Times New Roman" w:hAnsi="Times New Roman" w:cs="Times New Roman"/>
          <w:b/>
          <w:sz w:val="20"/>
          <w:szCs w:val="20"/>
        </w:rPr>
        <w:t>Defendant</w:t>
      </w:r>
      <w:r w:rsidRPr="00715230">
        <w:rPr>
          <w:rFonts w:ascii="Times New Roman" w:hAnsi="Times New Roman" w:cs="Times New Roman"/>
          <w:b/>
          <w:sz w:val="20"/>
          <w:szCs w:val="20"/>
        </w:rPr>
        <w:t xml:space="preserve"> agrees to comply with the following conditions of Diversion.  The </w:t>
      </w:r>
      <w:r w:rsidR="00293E3C" w:rsidRPr="00715230">
        <w:rPr>
          <w:rFonts w:ascii="Times New Roman" w:hAnsi="Times New Roman" w:cs="Times New Roman"/>
          <w:b/>
          <w:sz w:val="20"/>
          <w:szCs w:val="20"/>
        </w:rPr>
        <w:t>Defendant</w:t>
      </w:r>
      <w:r w:rsidRPr="00715230">
        <w:rPr>
          <w:rFonts w:ascii="Times New Roman" w:hAnsi="Times New Roman" w:cs="Times New Roman"/>
          <w:b/>
          <w:sz w:val="20"/>
          <w:szCs w:val="20"/>
        </w:rPr>
        <w:t xml:space="preserve"> shall:</w:t>
      </w:r>
    </w:p>
    <w:p w14:paraId="571AF997" w14:textId="2FA14E83" w:rsidR="00B71F43" w:rsidRDefault="00B71F43" w:rsidP="00C40846">
      <w:pPr>
        <w:spacing w:after="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Not violate the laws or ordinances including traffic of any jurisdiction. </w:t>
      </w:r>
    </w:p>
    <w:p w14:paraId="40E5FC82" w14:textId="76CC98B9" w:rsidR="00B71F43" w:rsidRDefault="00B71F43" w:rsidP="00056CD8">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Maintain a valid license for the entire term of diversion. The Defendant shall maintain valid insurance and registration for the entire term of diversion. </w:t>
      </w:r>
    </w:p>
    <w:p w14:paraId="5214DB38" w14:textId="45A4EA89" w:rsidR="00E21A7C" w:rsidRPr="005A3F65" w:rsidRDefault="006A4D70" w:rsidP="00056CD8">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Pay Diversion Fee: $</w:t>
      </w:r>
      <w:r w:rsidR="00964835">
        <w:rPr>
          <w:rFonts w:ascii="Times New Roman" w:hAnsi="Times New Roman" w:cs="Times New Roman"/>
          <w:noProof/>
          <w:sz w:val="20"/>
          <w:szCs w:val="20"/>
        </w:rPr>
        <w:t>XXX</w:t>
      </w:r>
      <w:r w:rsidR="00F12B82">
        <w:rPr>
          <w:rFonts w:ascii="Times New Roman" w:hAnsi="Times New Roman" w:cs="Times New Roman"/>
          <w:noProof/>
          <w:sz w:val="20"/>
          <w:szCs w:val="20"/>
        </w:rPr>
        <w:t>.</w:t>
      </w:r>
      <w:r w:rsidR="00BA08A5">
        <w:rPr>
          <w:rFonts w:ascii="Times New Roman" w:hAnsi="Times New Roman" w:cs="Times New Roman"/>
          <w:noProof/>
          <w:sz w:val="20"/>
          <w:szCs w:val="20"/>
        </w:rPr>
        <w:t>XX</w:t>
      </w:r>
      <w:r>
        <w:rPr>
          <w:rFonts w:ascii="Times New Roman" w:hAnsi="Times New Roman" w:cs="Times New Roman"/>
          <w:sz w:val="20"/>
          <w:szCs w:val="20"/>
        </w:rPr>
        <w:t xml:space="preserve"> (DA Trust Account) and Court Costs: </w:t>
      </w:r>
      <w:r w:rsidR="00F12B82">
        <w:rPr>
          <w:rFonts w:ascii="Times New Roman" w:hAnsi="Times New Roman" w:cs="Times New Roman"/>
          <w:noProof/>
          <w:sz w:val="20"/>
          <w:szCs w:val="20"/>
        </w:rPr>
        <w:t>$109.50</w:t>
      </w:r>
      <w:r>
        <w:rPr>
          <w:rFonts w:ascii="Times New Roman" w:hAnsi="Times New Roman" w:cs="Times New Roman"/>
          <w:sz w:val="20"/>
          <w:szCs w:val="20"/>
        </w:rPr>
        <w:t xml:space="preserve"> (Clerk of the District Court).  Defendant is not on diversion until the above stated fees are paid in full.  This does not include any other fees that may be associated with this case.  </w:t>
      </w:r>
      <w:r w:rsidR="00E21A7C">
        <w:rPr>
          <w:rFonts w:ascii="Times New Roman" w:hAnsi="Times New Roman" w:cs="Times New Roman"/>
          <w:sz w:val="20"/>
          <w:szCs w:val="20"/>
        </w:rPr>
        <w:t xml:space="preserve">Defendant is required to pay the Clerk of the District Court for the services of the Court Appointed </w:t>
      </w:r>
      <w:proofErr w:type="gramStart"/>
      <w:r w:rsidR="00E21A7C">
        <w:rPr>
          <w:rFonts w:ascii="Times New Roman" w:hAnsi="Times New Roman" w:cs="Times New Roman"/>
          <w:sz w:val="20"/>
          <w:szCs w:val="20"/>
        </w:rPr>
        <w:t>Attorney</w:t>
      </w:r>
      <w:proofErr w:type="gramEnd"/>
      <w:r w:rsidR="00E21A7C">
        <w:rPr>
          <w:rFonts w:ascii="Times New Roman" w:hAnsi="Times New Roman" w:cs="Times New Roman"/>
          <w:sz w:val="20"/>
          <w:szCs w:val="20"/>
        </w:rPr>
        <w:t xml:space="preserve"> or any other fees assessed, within 10 days, if applicable, as directed by the Diversion Case Manager.  Notification will be sent to</w:t>
      </w:r>
      <w:r w:rsidR="00D153F5">
        <w:rPr>
          <w:rFonts w:ascii="Times New Roman" w:hAnsi="Times New Roman" w:cs="Times New Roman"/>
          <w:sz w:val="20"/>
          <w:szCs w:val="20"/>
        </w:rPr>
        <w:t xml:space="preserve"> Defendant’s last known address: </w:t>
      </w:r>
      <w:r w:rsidR="00964835">
        <w:rPr>
          <w:rFonts w:ascii="Times New Roman" w:hAnsi="Times New Roman" w:cs="Times New Roman"/>
          <w:b/>
          <w:noProof/>
          <w:sz w:val="20"/>
          <w:szCs w:val="20"/>
        </w:rPr>
        <w:t>CURRENT ADDRESS</w:t>
      </w:r>
    </w:p>
    <w:p w14:paraId="052AE4F0" w14:textId="52396C0B" w:rsidR="004D4314"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Notify the Diversion C</w:t>
      </w:r>
      <w:r w:rsidRPr="00293E3C">
        <w:rPr>
          <w:rFonts w:ascii="Times New Roman" w:hAnsi="Times New Roman" w:cs="Times New Roman"/>
          <w:sz w:val="20"/>
          <w:szCs w:val="20"/>
        </w:rPr>
        <w:t xml:space="preserve">ase </w:t>
      </w:r>
      <w:r>
        <w:rPr>
          <w:rFonts w:ascii="Times New Roman" w:hAnsi="Times New Roman" w:cs="Times New Roman"/>
          <w:sz w:val="20"/>
          <w:szCs w:val="20"/>
        </w:rPr>
        <w:t xml:space="preserve">Manager in writing within 7 days of any change </w:t>
      </w:r>
      <w:r w:rsidRPr="00EE4791">
        <w:rPr>
          <w:rFonts w:ascii="Times New Roman" w:hAnsi="Times New Roman" w:cs="Times New Roman"/>
          <w:sz w:val="20"/>
          <w:szCs w:val="20"/>
        </w:rPr>
        <w:t xml:space="preserve">to </w:t>
      </w:r>
      <w:r>
        <w:rPr>
          <w:rFonts w:ascii="Times New Roman" w:hAnsi="Times New Roman" w:cs="Times New Roman"/>
          <w:sz w:val="20"/>
          <w:szCs w:val="20"/>
        </w:rPr>
        <w:t xml:space="preserve">address or phone </w:t>
      </w:r>
      <w:r w:rsidRPr="00EE4791">
        <w:rPr>
          <w:rFonts w:ascii="Times New Roman" w:hAnsi="Times New Roman" w:cs="Times New Roman"/>
          <w:sz w:val="20"/>
          <w:szCs w:val="20"/>
        </w:rPr>
        <w:t>number</w:t>
      </w:r>
      <w:r w:rsidR="00E820D2">
        <w:rPr>
          <w:rFonts w:ascii="Times New Roman" w:hAnsi="Times New Roman" w:cs="Times New Roman"/>
          <w:sz w:val="20"/>
          <w:szCs w:val="20"/>
        </w:rPr>
        <w:t>.</w:t>
      </w:r>
      <w:r>
        <w:rPr>
          <w:rFonts w:ascii="Times New Roman" w:hAnsi="Times New Roman" w:cs="Times New Roman"/>
          <w:sz w:val="20"/>
          <w:szCs w:val="20"/>
        </w:rPr>
        <w:t xml:space="preserve"> </w:t>
      </w:r>
    </w:p>
    <w:p w14:paraId="599D8CC0" w14:textId="09B58F30"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Provide to Diversion Case Manager within 90 days, proof of completion of the following conditions: </w:t>
      </w:r>
    </w:p>
    <w:p w14:paraId="0C2D791F" w14:textId="38693901"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ab/>
      </w:r>
      <w:r w:rsidR="00F12B82">
        <w:rPr>
          <w:rFonts w:ascii="Times New Roman" w:hAnsi="Times New Roman" w:cs="Times New Roman"/>
          <w:noProof/>
          <w:sz w:val="20"/>
          <w:szCs w:val="20"/>
        </w:rPr>
        <w:t xml:space="preserve">a)  </w:t>
      </w:r>
      <w:r w:rsidR="00BA08A5">
        <w:rPr>
          <w:rFonts w:ascii="Times New Roman" w:hAnsi="Times New Roman" w:cs="Times New Roman"/>
          <w:noProof/>
          <w:sz w:val="20"/>
          <w:szCs w:val="20"/>
        </w:rPr>
        <w:t>Some cases could require a class or other additional requirements</w:t>
      </w:r>
    </w:p>
    <w:p w14:paraId="478C45CC" w14:textId="77777777" w:rsidR="00C40846" w:rsidRDefault="004D4314" w:rsidP="004D4314">
      <w:pPr>
        <w:tabs>
          <w:tab w:val="left" w:pos="3855"/>
        </w:tabs>
        <w:spacing w:after="0"/>
        <w:jc w:val="both"/>
        <w:rPr>
          <w:rFonts w:ascii="Times New Roman" w:hAnsi="Times New Roman" w:cs="Times New Roman"/>
          <w:sz w:val="20"/>
          <w:szCs w:val="20"/>
        </w:rPr>
      </w:pPr>
      <w:r>
        <w:rPr>
          <w:rFonts w:ascii="Times New Roman" w:hAnsi="Times New Roman" w:cs="Times New Roman"/>
          <w:sz w:val="20"/>
          <w:szCs w:val="20"/>
        </w:rPr>
        <w:tab/>
      </w:r>
    </w:p>
    <w:p w14:paraId="203D46DC" w14:textId="77777777" w:rsidR="00C40846" w:rsidRPr="004D4314" w:rsidRDefault="00C40846" w:rsidP="00C40846">
      <w:pPr>
        <w:spacing w:after="0"/>
        <w:jc w:val="both"/>
        <w:rPr>
          <w:rFonts w:ascii="Times New Roman" w:hAnsi="Times New Roman" w:cs="Times New Roman"/>
          <w:b/>
          <w:sz w:val="18"/>
          <w:szCs w:val="18"/>
          <w:u w:val="single"/>
        </w:rPr>
      </w:pPr>
    </w:p>
    <w:p w14:paraId="69D432DF" w14:textId="77777777" w:rsidR="00C40846" w:rsidRDefault="00C40846" w:rsidP="00C40846">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DEFENDANT</w:t>
      </w:r>
      <w:r w:rsidRPr="003D5413">
        <w:rPr>
          <w:rFonts w:ascii="Times New Roman" w:hAnsi="Times New Roman" w:cs="Times New Roman"/>
          <w:b/>
          <w:sz w:val="20"/>
          <w:szCs w:val="20"/>
          <w:u w:val="single"/>
        </w:rPr>
        <w:t>’S STIPULATIONS &amp; WAIVER OF RIGHTS</w:t>
      </w:r>
    </w:p>
    <w:p w14:paraId="0CB083C2" w14:textId="77777777" w:rsidR="00C40846" w:rsidRDefault="00C40846" w:rsidP="00C40846">
      <w:pPr>
        <w:spacing w:after="0"/>
        <w:jc w:val="both"/>
        <w:rPr>
          <w:rFonts w:ascii="Times New Roman" w:hAnsi="Times New Roman" w:cs="Times New Roman"/>
          <w:sz w:val="20"/>
          <w:szCs w:val="20"/>
        </w:rPr>
      </w:pPr>
      <w:r>
        <w:rPr>
          <w:rFonts w:ascii="Times New Roman" w:hAnsi="Times New Roman" w:cs="Times New Roman"/>
          <w:sz w:val="20"/>
          <w:szCs w:val="20"/>
        </w:rPr>
        <w:tab/>
        <w:t xml:space="preserve">I, Defendant, by signing this Diversion Agreement do hereby waive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my rights to a speedy trial. I further agree that criminal proceedings associated with the above captioned case will be stayed for the duration of this diversion agreement</w:t>
      </w:r>
      <w:r w:rsidR="00D153F5">
        <w:rPr>
          <w:rFonts w:ascii="Times New Roman" w:hAnsi="Times New Roman" w:cs="Times New Roman"/>
          <w:sz w:val="20"/>
          <w:szCs w:val="20"/>
        </w:rPr>
        <w:t>.</w:t>
      </w:r>
      <w:r>
        <w:rPr>
          <w:rFonts w:ascii="Times New Roman" w:hAnsi="Times New Roman" w:cs="Times New Roman"/>
          <w:sz w:val="20"/>
          <w:szCs w:val="20"/>
        </w:rPr>
        <w:t xml:space="preserve"> I understand and agree that if I violate the terms and conditions of this agreement, the above stated charge(s) will be </w:t>
      </w:r>
      <w:proofErr w:type="gramStart"/>
      <w:r>
        <w:rPr>
          <w:rFonts w:ascii="Times New Roman" w:hAnsi="Times New Roman" w:cs="Times New Roman"/>
          <w:sz w:val="20"/>
          <w:szCs w:val="20"/>
        </w:rPr>
        <w:t>reinstated</w:t>
      </w:r>
      <w:proofErr w:type="gramEnd"/>
      <w:r>
        <w:rPr>
          <w:rFonts w:ascii="Times New Roman" w:hAnsi="Times New Roman" w:cs="Times New Roman"/>
          <w:sz w:val="20"/>
          <w:szCs w:val="20"/>
        </w:rPr>
        <w:t xml:space="preserve"> and this case will proceed to trial based solely upon the record of the stipulation of facts.  The facts stipulated to are those contained in the citation and </w:t>
      </w:r>
      <w:r w:rsidR="00D153F5">
        <w:rPr>
          <w:rFonts w:ascii="Times New Roman" w:hAnsi="Times New Roman" w:cs="Times New Roman"/>
          <w:sz w:val="20"/>
          <w:szCs w:val="20"/>
        </w:rPr>
        <w:t xml:space="preserve">any associated </w:t>
      </w:r>
      <w:r>
        <w:rPr>
          <w:rFonts w:ascii="Times New Roman" w:hAnsi="Times New Roman" w:cs="Times New Roman"/>
          <w:sz w:val="20"/>
          <w:szCs w:val="20"/>
        </w:rPr>
        <w:t xml:space="preserve">police reports </w:t>
      </w:r>
      <w:r w:rsidR="00D153F5">
        <w:rPr>
          <w:rFonts w:ascii="Times New Roman" w:hAnsi="Times New Roman" w:cs="Times New Roman"/>
          <w:sz w:val="20"/>
          <w:szCs w:val="20"/>
        </w:rPr>
        <w:t>regarding the above stated charge(s).</w:t>
      </w:r>
      <w:r>
        <w:rPr>
          <w:rFonts w:ascii="Times New Roman" w:hAnsi="Times New Roman" w:cs="Times New Roman"/>
          <w:sz w:val="20"/>
          <w:szCs w:val="20"/>
        </w:rPr>
        <w:t xml:space="preserve">  The Defendant further stipulates that he/she is the Defendant and the citation occurred in </w:t>
      </w:r>
      <w:r w:rsidRPr="00461880">
        <w:rPr>
          <w:rFonts w:ascii="Times New Roman" w:hAnsi="Times New Roman" w:cs="Times New Roman"/>
          <w:sz w:val="20"/>
          <w:szCs w:val="20"/>
        </w:rPr>
        <w:t>Johnson County</w:t>
      </w:r>
      <w:r>
        <w:rPr>
          <w:rFonts w:ascii="Times New Roman" w:hAnsi="Times New Roman" w:cs="Times New Roman"/>
          <w:sz w:val="20"/>
          <w:szCs w:val="20"/>
        </w:rPr>
        <w:t xml:space="preserve">, Kansas.  Defendant affirms he/she has fully disclosed to the Diversion Case Manager all pending traffic citations in any jurisdiction that have occurred since the issuance of the above stated charge(s).  Failure to disclose such information shall be grounds for revocation. The State shall have thirty (30) days from the end of diversion to discover violations which occurred during the diversion term and to file a motion to revoke this agreement thereon. </w:t>
      </w:r>
    </w:p>
    <w:p w14:paraId="3395EF89" w14:textId="47EEE10B" w:rsidR="00C40846" w:rsidRDefault="00C40846" w:rsidP="00C40846">
      <w:pPr>
        <w:spacing w:after="0"/>
        <w:jc w:val="both"/>
        <w:rPr>
          <w:rFonts w:ascii="Times New Roman" w:hAnsi="Times New Roman" w:cs="Times New Roman"/>
          <w:sz w:val="20"/>
          <w:szCs w:val="20"/>
        </w:rPr>
      </w:pPr>
    </w:p>
    <w:p w14:paraId="323C448E" w14:textId="575AFBB9" w:rsidR="00BA08A5" w:rsidRDefault="00BA08A5" w:rsidP="00C40846">
      <w:pPr>
        <w:spacing w:after="0"/>
        <w:jc w:val="both"/>
        <w:rPr>
          <w:rFonts w:ascii="Times New Roman" w:hAnsi="Times New Roman" w:cs="Times New Roman"/>
          <w:sz w:val="20"/>
          <w:szCs w:val="20"/>
        </w:rPr>
      </w:pPr>
    </w:p>
    <w:p w14:paraId="5877C844" w14:textId="77777777" w:rsidR="005B7F9F" w:rsidRDefault="005B7F9F" w:rsidP="00C40846">
      <w:pPr>
        <w:spacing w:after="0"/>
        <w:jc w:val="both"/>
        <w:rPr>
          <w:rFonts w:ascii="Times New Roman" w:hAnsi="Times New Roman" w:cs="Times New Roman"/>
          <w:sz w:val="20"/>
          <w:szCs w:val="20"/>
        </w:rPr>
      </w:pPr>
    </w:p>
    <w:p w14:paraId="6A833C9F" w14:textId="5B04FCB5" w:rsidR="00461880" w:rsidRPr="00BA08A5" w:rsidRDefault="0092770F" w:rsidP="0092770F">
      <w:pPr>
        <w:spacing w:after="0"/>
        <w:jc w:val="center"/>
        <w:rPr>
          <w:rFonts w:ascii="Times New Roman" w:hAnsi="Times New Roman" w:cs="Times New Roman"/>
          <w:b/>
          <w:bCs/>
          <w:color w:val="FF0000"/>
          <w:sz w:val="52"/>
          <w:szCs w:val="52"/>
        </w:rPr>
      </w:pPr>
      <w:r>
        <w:rPr>
          <w:rFonts w:ascii="Times New Roman" w:hAnsi="Times New Roman" w:cs="Times New Roman"/>
          <w:b/>
          <w:bCs/>
          <w:color w:val="FF0000"/>
          <w:sz w:val="52"/>
          <w:szCs w:val="52"/>
        </w:rPr>
        <w:t>TERMS OF TRAFFIC DIVERSION AGREEMENT</w:t>
      </w:r>
    </w:p>
    <w:sectPr w:rsidR="00461880" w:rsidRPr="00BA08A5" w:rsidSect="004D43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D1"/>
    <w:rsid w:val="00047F22"/>
    <w:rsid w:val="00056CD8"/>
    <w:rsid w:val="0007055A"/>
    <w:rsid w:val="00080C9E"/>
    <w:rsid w:val="00091AD1"/>
    <w:rsid w:val="00154242"/>
    <w:rsid w:val="001A4A59"/>
    <w:rsid w:val="001E14FD"/>
    <w:rsid w:val="00293E3C"/>
    <w:rsid w:val="00295530"/>
    <w:rsid w:val="003D5413"/>
    <w:rsid w:val="00461880"/>
    <w:rsid w:val="00471524"/>
    <w:rsid w:val="00482C52"/>
    <w:rsid w:val="004D4314"/>
    <w:rsid w:val="00520BC6"/>
    <w:rsid w:val="005A3F65"/>
    <w:rsid w:val="005B7F9F"/>
    <w:rsid w:val="005D026D"/>
    <w:rsid w:val="00636DE3"/>
    <w:rsid w:val="006A4D70"/>
    <w:rsid w:val="00715230"/>
    <w:rsid w:val="00734BE7"/>
    <w:rsid w:val="007463A1"/>
    <w:rsid w:val="007E4609"/>
    <w:rsid w:val="008361F9"/>
    <w:rsid w:val="0092770F"/>
    <w:rsid w:val="009531EC"/>
    <w:rsid w:val="00964835"/>
    <w:rsid w:val="00A9630D"/>
    <w:rsid w:val="00AA0362"/>
    <w:rsid w:val="00AF62D1"/>
    <w:rsid w:val="00B71F43"/>
    <w:rsid w:val="00B75D34"/>
    <w:rsid w:val="00BA08A5"/>
    <w:rsid w:val="00C32884"/>
    <w:rsid w:val="00C40846"/>
    <w:rsid w:val="00C45200"/>
    <w:rsid w:val="00D153F5"/>
    <w:rsid w:val="00DC2EFC"/>
    <w:rsid w:val="00E21A7C"/>
    <w:rsid w:val="00E640E9"/>
    <w:rsid w:val="00E77B03"/>
    <w:rsid w:val="00E820D2"/>
    <w:rsid w:val="00E967CF"/>
    <w:rsid w:val="00EE4791"/>
    <w:rsid w:val="00F12B82"/>
    <w:rsid w:val="00F6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BDEA"/>
  <w15:chartTrackingRefBased/>
  <w15:docId w15:val="{D712CC90-EF30-4E82-B617-BF6CEA8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91"/>
    <w:rPr>
      <w:color w:val="0563C1" w:themeColor="hyperlink"/>
      <w:u w:val="single"/>
    </w:rPr>
  </w:style>
  <w:style w:type="paragraph" w:styleId="BalloonText">
    <w:name w:val="Balloon Text"/>
    <w:basedOn w:val="Normal"/>
    <w:link w:val="BalloonTextChar"/>
    <w:uiPriority w:val="99"/>
    <w:semiHidden/>
    <w:unhideWhenUsed/>
    <w:rsid w:val="004D4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14"/>
    <w:rPr>
      <w:rFonts w:ascii="Segoe UI" w:hAnsi="Segoe UI" w:cs="Segoe UI"/>
      <w:sz w:val="18"/>
      <w:szCs w:val="18"/>
    </w:rPr>
  </w:style>
  <w:style w:type="character" w:styleId="UnresolvedMention">
    <w:name w:val="Unresolved Mention"/>
    <w:basedOn w:val="DefaultParagraphFont"/>
    <w:uiPriority w:val="99"/>
    <w:semiHidden/>
    <w:unhideWhenUsed/>
    <w:rsid w:val="00E6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380C-DB26-423E-BC64-9BD8EAA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Alison, DAT</dc:creator>
  <cp:keywords/>
  <dc:description/>
  <cp:lastModifiedBy>Behm, Paul, DAT</cp:lastModifiedBy>
  <cp:revision>3</cp:revision>
  <cp:lastPrinted>2022-03-01T16:22:00Z</cp:lastPrinted>
  <dcterms:created xsi:type="dcterms:W3CDTF">2022-03-07T21:48:00Z</dcterms:created>
  <dcterms:modified xsi:type="dcterms:W3CDTF">2022-03-08T18:10:00Z</dcterms:modified>
</cp:coreProperties>
</file>